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FC-0114 · IP</w:t>
      </w:r>
    </w:p>
    <w:p>
      <w:pPr>
        <w:pStyle w:val="Title"/>
      </w:pPr>
      <w:r>
        <w:t xml:space="preserve">Convention Priority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a patent application as if filed on the date of the first application in another convention country.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135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https://firstprecedent.org/fictions/convention-priority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