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CN-0767 · Jurisprudence</w:t>
      </w:r>
    </w:p>
    <w:p>
      <w:pPr>
        <w:pStyle w:val="Title"/>
      </w:pPr>
      <w:r>
        <w:t xml:space="preserve">Hart–Devlin Debate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dispute over whether the law may enforce a society’s shared morality as such.</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Patrick Devlin, The Enforcement of Morals (1965)</w:t>
      </w:r>
    </w:p>
    <w:p>
      <w:pPr>
        <w:pStyle w:val="Bullet"/>
      </w:pPr>
      <w:r>
        <w:t xml:space="preserve">•  H.L.A. Hart, Law, Liberty and Morality (1963)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https://firstprecedent.org/concepts/hart-devlin-debate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