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CN-0533 · Civil Procedure</w:t>
      </w:r>
    </w:p>
    <w:p>
      <w:pPr>
        <w:pStyle w:val="Title"/>
      </w:pPr>
      <w:r>
        <w:t xml:space="preserve">Discovery and Inspection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means of finding out the other side’s case before trial: interrogatories, disclosure of documents and inspection.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XI</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https://firstprecedent.org/concepts/discovery-and-inspection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